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52" w:rsidRDefault="001755F5" w:rsidP="004F385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-571500</wp:posOffset>
            </wp:positionV>
            <wp:extent cx="762000" cy="981075"/>
            <wp:effectExtent l="19050" t="0" r="0" b="0"/>
            <wp:wrapNone/>
            <wp:docPr id="2" name="Рисунок 2" descr="Тамала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амала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21" t="1279" r="1921" b="1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5F5" w:rsidRDefault="001755F5" w:rsidP="001755F5"/>
    <w:p w:rsidR="001755F5" w:rsidRDefault="001755F5" w:rsidP="001755F5"/>
    <w:p w:rsidR="002B5DF4" w:rsidRDefault="001755F5" w:rsidP="001755F5">
      <w:pPr>
        <w:tabs>
          <w:tab w:val="left" w:pos="4320"/>
        </w:tabs>
      </w:pPr>
      <w:r>
        <w:tab/>
      </w:r>
    </w:p>
    <w:tbl>
      <w:tblPr>
        <w:tblpPr w:leftFromText="180" w:rightFromText="180" w:vertAnchor="page" w:horzAnchor="page" w:tblpX="853" w:tblpY="2790"/>
        <w:tblW w:w="1091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2"/>
        <w:gridCol w:w="10207"/>
        <w:gridCol w:w="567"/>
      </w:tblGrid>
      <w:tr w:rsidR="001755F5" w:rsidRPr="00834E9E" w:rsidTr="00834E9E">
        <w:trPr>
          <w:gridBefore w:val="1"/>
          <w:gridAfter w:val="1"/>
          <w:wBefore w:w="142" w:type="dxa"/>
          <w:wAfter w:w="567" w:type="dxa"/>
        </w:trPr>
        <w:tc>
          <w:tcPr>
            <w:tcW w:w="10207" w:type="dxa"/>
            <w:hideMark/>
          </w:tcPr>
          <w:p w:rsidR="001755F5" w:rsidRPr="00834E9E" w:rsidRDefault="001755F5" w:rsidP="00834E9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4E9E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РАБОЧЕГО ПОСЕЛКА ТАМАЛА</w:t>
            </w:r>
          </w:p>
        </w:tc>
      </w:tr>
      <w:tr w:rsidR="001755F5" w:rsidRPr="00834E9E" w:rsidTr="00834E9E">
        <w:trPr>
          <w:gridBefore w:val="1"/>
          <w:gridAfter w:val="1"/>
          <w:wBefore w:w="142" w:type="dxa"/>
          <w:wAfter w:w="567" w:type="dxa"/>
          <w:trHeight w:val="397"/>
        </w:trPr>
        <w:tc>
          <w:tcPr>
            <w:tcW w:w="10207" w:type="dxa"/>
            <w:hideMark/>
          </w:tcPr>
          <w:p w:rsidR="001755F5" w:rsidRPr="00834E9E" w:rsidRDefault="001755F5" w:rsidP="00834E9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34E9E">
              <w:rPr>
                <w:rFonts w:ascii="Times New Roman" w:hAnsi="Times New Roman" w:cs="Times New Roman"/>
                <w:b/>
                <w:sz w:val="32"/>
                <w:szCs w:val="32"/>
              </w:rPr>
              <w:t>ТАМАЛИНСКОГО РАЙОНА ПЕНЗЕНСКОЙ ОБЛАСТИ</w:t>
            </w:r>
          </w:p>
        </w:tc>
      </w:tr>
      <w:tr w:rsidR="001755F5" w:rsidRPr="007D69F8" w:rsidTr="00834E9E">
        <w:tc>
          <w:tcPr>
            <w:tcW w:w="10916" w:type="dxa"/>
            <w:gridSpan w:val="3"/>
          </w:tcPr>
          <w:p w:rsidR="001755F5" w:rsidRPr="00834E9E" w:rsidRDefault="001755F5" w:rsidP="00834E9E">
            <w:pPr>
              <w:pStyle w:val="3"/>
              <w:tabs>
                <w:tab w:val="clear" w:pos="2160"/>
              </w:tabs>
              <w:ind w:firstLine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1755F5" w:rsidRPr="00834E9E" w:rsidRDefault="001755F5" w:rsidP="00834E9E">
            <w:pPr>
              <w:pStyle w:val="3"/>
              <w:tabs>
                <w:tab w:val="clear" w:pos="2160"/>
              </w:tabs>
              <w:ind w:left="0" w:firstLine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34E9E">
              <w:rPr>
                <w:rFonts w:ascii="Times New Roman" w:hAnsi="Times New Roman"/>
                <w:sz w:val="32"/>
                <w:szCs w:val="32"/>
              </w:rPr>
              <w:t>ПОСТАНОВЛЕНИЕ</w:t>
            </w:r>
          </w:p>
        </w:tc>
      </w:tr>
    </w:tbl>
    <w:p w:rsidR="00245350" w:rsidRDefault="009F5871" w:rsidP="001755F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F5782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1755F5" w:rsidRPr="004F5782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53180B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E7187A">
        <w:rPr>
          <w:rFonts w:ascii="Times New Roman" w:hAnsi="Times New Roman" w:cs="Times New Roman"/>
          <w:sz w:val="24"/>
          <w:szCs w:val="24"/>
          <w:u w:val="single"/>
        </w:rPr>
        <w:t>25.09.2020 г.</w:t>
      </w:r>
      <w:r w:rsidR="001755F5" w:rsidRPr="004F5782">
        <w:rPr>
          <w:rFonts w:ascii="Times New Roman" w:hAnsi="Times New Roman" w:cs="Times New Roman"/>
          <w:sz w:val="24"/>
          <w:szCs w:val="24"/>
          <w:u w:val="single"/>
        </w:rPr>
        <w:t xml:space="preserve"> № </w:t>
      </w:r>
      <w:r w:rsidR="00E7187A">
        <w:rPr>
          <w:rFonts w:ascii="Times New Roman" w:hAnsi="Times New Roman" w:cs="Times New Roman"/>
          <w:sz w:val="24"/>
          <w:szCs w:val="24"/>
          <w:u w:val="single"/>
        </w:rPr>
        <w:t>221-п</w:t>
      </w:r>
    </w:p>
    <w:p w:rsidR="004F5782" w:rsidRPr="004F5782" w:rsidRDefault="004F5782" w:rsidP="001755F5">
      <w:pPr>
        <w:jc w:val="center"/>
        <w:rPr>
          <w:rFonts w:ascii="Times New Roman" w:hAnsi="Times New Roman" w:cs="Times New Roman"/>
          <w:sz w:val="24"/>
          <w:szCs w:val="24"/>
        </w:rPr>
      </w:pPr>
      <w:r w:rsidRPr="004F5782">
        <w:rPr>
          <w:rFonts w:ascii="Times New Roman" w:hAnsi="Times New Roman" w:cs="Times New Roman"/>
          <w:sz w:val="24"/>
          <w:szCs w:val="24"/>
        </w:rPr>
        <w:t>р.п. Тамала</w:t>
      </w:r>
    </w:p>
    <w:p w:rsidR="001755F5" w:rsidRPr="001755F5" w:rsidRDefault="001755F5" w:rsidP="001755F5"/>
    <w:p w:rsidR="004F3852" w:rsidRPr="00FC15CE" w:rsidRDefault="001755F5" w:rsidP="004F385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5CE">
        <w:rPr>
          <w:rFonts w:ascii="Times New Roman" w:hAnsi="Times New Roman" w:cs="Times New Roman"/>
          <w:b/>
          <w:sz w:val="28"/>
          <w:szCs w:val="28"/>
        </w:rPr>
        <w:t>«</w:t>
      </w:r>
      <w:r w:rsidR="0053180B">
        <w:rPr>
          <w:rFonts w:ascii="Times New Roman" w:hAnsi="Times New Roman" w:cs="Times New Roman"/>
          <w:b/>
          <w:sz w:val="28"/>
          <w:szCs w:val="28"/>
        </w:rPr>
        <w:t>О внесении изменений в Порядок подготовки документации</w:t>
      </w:r>
      <w:r w:rsidR="00FC15CE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по планировке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территории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 xml:space="preserve">и принятия 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решения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документации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по планировке территории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53180B">
        <w:rPr>
          <w:rFonts w:ascii="Times New Roman" w:hAnsi="Times New Roman" w:cs="Times New Roman"/>
          <w:b/>
          <w:sz w:val="28"/>
          <w:szCs w:val="28"/>
        </w:rPr>
        <w:t>внесения в нее</w:t>
      </w:r>
      <w:r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4F3852" w:rsidRPr="00FC15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80B">
        <w:rPr>
          <w:rFonts w:ascii="Times New Roman" w:hAnsi="Times New Roman" w:cs="Times New Roman"/>
          <w:b/>
          <w:sz w:val="28"/>
          <w:szCs w:val="28"/>
        </w:rPr>
        <w:t>и ее отмены</w:t>
      </w:r>
      <w:r w:rsidRPr="00FC15CE">
        <w:rPr>
          <w:rFonts w:ascii="Times New Roman" w:hAnsi="Times New Roman" w:cs="Times New Roman"/>
          <w:b/>
          <w:sz w:val="28"/>
          <w:szCs w:val="28"/>
        </w:rPr>
        <w:t>»</w:t>
      </w:r>
    </w:p>
    <w:p w:rsidR="004F3852" w:rsidRPr="001755F5" w:rsidRDefault="004F385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55F5" w:rsidRPr="00882410" w:rsidRDefault="004F385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5F5">
        <w:rPr>
          <w:rFonts w:ascii="Times New Roman" w:hAnsi="Times New Roman" w:cs="Times New Roman"/>
          <w:sz w:val="28"/>
          <w:szCs w:val="28"/>
        </w:rPr>
        <w:t xml:space="preserve">В </w:t>
      </w:r>
      <w:r w:rsidRPr="00882410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53180B">
        <w:rPr>
          <w:rFonts w:ascii="Times New Roman" w:hAnsi="Times New Roman" w:cs="Times New Roman"/>
          <w:sz w:val="28"/>
          <w:szCs w:val="28"/>
        </w:rPr>
        <w:t>с Градостроительным кодексом</w:t>
      </w:r>
      <w:r w:rsidRPr="00882410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FA46C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Pr="00882410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82410">
        <w:rPr>
          <w:rFonts w:ascii="Times New Roman" w:hAnsi="Times New Roman" w:cs="Times New Roman"/>
          <w:sz w:val="28"/>
          <w:szCs w:val="28"/>
        </w:rPr>
        <w:t xml:space="preserve"> </w:t>
      </w:r>
      <w:r w:rsidR="001755F5" w:rsidRPr="00882410">
        <w:rPr>
          <w:rFonts w:ascii="Times New Roman" w:hAnsi="Times New Roman" w:cs="Times New Roman"/>
          <w:sz w:val="28"/>
          <w:szCs w:val="28"/>
        </w:rPr>
        <w:t>рабочего поселка Тамала Тамалинского района</w:t>
      </w:r>
      <w:r w:rsidRPr="00882410">
        <w:rPr>
          <w:rFonts w:ascii="Times New Roman" w:hAnsi="Times New Roman" w:cs="Times New Roman"/>
          <w:sz w:val="28"/>
          <w:szCs w:val="28"/>
        </w:rPr>
        <w:t xml:space="preserve"> Пензенской области, </w:t>
      </w:r>
    </w:p>
    <w:p w:rsidR="001755F5" w:rsidRPr="00882410" w:rsidRDefault="001755F5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3852" w:rsidRDefault="001755F5" w:rsidP="001755F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F3852" w:rsidRPr="001755F5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Тамала </w:t>
      </w:r>
      <w:r w:rsidR="004F3852" w:rsidRPr="001755F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4F3852" w:rsidRPr="001755F5">
        <w:rPr>
          <w:rFonts w:ascii="Times New Roman" w:hAnsi="Times New Roman" w:cs="Times New Roman"/>
          <w:sz w:val="28"/>
          <w:szCs w:val="28"/>
        </w:rPr>
        <w:t>:</w:t>
      </w:r>
    </w:p>
    <w:p w:rsidR="009830BE" w:rsidRPr="001755F5" w:rsidRDefault="009830BE" w:rsidP="001755F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F3852" w:rsidRPr="005877D1" w:rsidRDefault="004F3852" w:rsidP="005877D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7D1">
        <w:rPr>
          <w:rFonts w:ascii="Times New Roman" w:hAnsi="Times New Roman" w:cs="Times New Roman"/>
          <w:sz w:val="28"/>
          <w:szCs w:val="28"/>
        </w:rPr>
        <w:t xml:space="preserve">1. </w:t>
      </w:r>
      <w:r w:rsidR="00587E72" w:rsidRPr="005877D1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Pr="005877D1">
        <w:rPr>
          <w:rFonts w:ascii="Times New Roman" w:hAnsi="Times New Roman" w:cs="Times New Roman"/>
          <w:sz w:val="28"/>
          <w:szCs w:val="28"/>
        </w:rPr>
        <w:t xml:space="preserve"> </w:t>
      </w:r>
      <w:r w:rsidR="00587E72" w:rsidRPr="005877D1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3" w:history="1">
        <w:r w:rsidRPr="005877D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877D1">
        <w:rPr>
          <w:rFonts w:ascii="Times New Roman" w:hAnsi="Times New Roman" w:cs="Times New Roman"/>
          <w:sz w:val="28"/>
          <w:szCs w:val="28"/>
        </w:rPr>
        <w:t xml:space="preserve"> подготовки документации по планировке территории и принятия решения об утверждении документации по планировке территории, внесения в нее изменений и ее отмены,</w:t>
      </w:r>
      <w:r w:rsidR="009830BE" w:rsidRPr="005877D1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рабочего поселка Тамала Тамалинского района Пензенской области от 11.06.2020 г. № 140-п «Об утверждении Порядка подготовки документации по планировке территории и принятия решения об утверждении документации по планировке территории, внесения в нее изменений и ее отмены» (далее – Порядок)</w:t>
      </w:r>
      <w:r w:rsidR="006F3EAC" w:rsidRPr="005877D1">
        <w:rPr>
          <w:rFonts w:ascii="Times New Roman" w:hAnsi="Times New Roman" w:cs="Times New Roman"/>
          <w:sz w:val="28"/>
          <w:szCs w:val="28"/>
        </w:rPr>
        <w:t>:</w:t>
      </w:r>
    </w:p>
    <w:p w:rsidR="006F3EAC" w:rsidRDefault="006F3EAC" w:rsidP="009830B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63669">
        <w:rPr>
          <w:rFonts w:ascii="Times New Roman" w:hAnsi="Times New Roman" w:cs="Times New Roman"/>
          <w:sz w:val="28"/>
          <w:szCs w:val="28"/>
        </w:rPr>
        <w:t xml:space="preserve">пункт 1.1. </w:t>
      </w:r>
      <w:r w:rsidR="00535FD5">
        <w:rPr>
          <w:rFonts w:ascii="Times New Roman" w:hAnsi="Times New Roman" w:cs="Times New Roman"/>
          <w:sz w:val="28"/>
          <w:szCs w:val="28"/>
        </w:rPr>
        <w:t>части</w:t>
      </w:r>
      <w:r w:rsidR="00363669">
        <w:rPr>
          <w:rFonts w:ascii="Times New Roman" w:hAnsi="Times New Roman" w:cs="Times New Roman"/>
          <w:sz w:val="28"/>
          <w:szCs w:val="28"/>
        </w:rPr>
        <w:t xml:space="preserve"> 1 Порядка изложить в следующей редакции:</w:t>
      </w:r>
    </w:p>
    <w:p w:rsidR="00363669" w:rsidRDefault="00363669" w:rsidP="00363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3B39">
        <w:rPr>
          <w:rFonts w:ascii="Times New Roman" w:hAnsi="Times New Roman" w:cs="Times New Roman"/>
          <w:sz w:val="28"/>
          <w:szCs w:val="28"/>
        </w:rPr>
        <w:t xml:space="preserve">«1.1. Настоящий Порядок определяет механизм подготовки документации по планировке территории, подготовка которой осуществляется на основании решения </w:t>
      </w:r>
      <w:r w:rsidRPr="00A93B39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рабочего поселка Тамала Тамалинского района Пензенской области (далее - Администрация), и механизм принятия решения об утверждении документации по планировке территории для размещения объектов, указанных в </w:t>
      </w:r>
      <w:hyperlink r:id="rId7" w:history="1">
        <w:r w:rsidRPr="00A93B39">
          <w:rPr>
            <w:rFonts w:ascii="Times New Roman" w:hAnsi="Times New Roman" w:cs="Times New Roman"/>
            <w:sz w:val="28"/>
            <w:szCs w:val="28"/>
          </w:rPr>
          <w:t xml:space="preserve">частях </w:t>
        </w:r>
        <w:r w:rsidR="00A93B39" w:rsidRPr="00A93B39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A93B3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A93B39" w:rsidRPr="00A93B39">
          <w:rPr>
            <w:rFonts w:ascii="Times New Roman" w:hAnsi="Times New Roman" w:cs="Times New Roman"/>
            <w:sz w:val="28"/>
            <w:szCs w:val="28"/>
          </w:rPr>
          <w:t>5</w:t>
        </w:r>
        <w:r w:rsidRPr="00A93B39">
          <w:rPr>
            <w:rFonts w:ascii="Times New Roman" w:hAnsi="Times New Roman" w:cs="Times New Roman"/>
            <w:sz w:val="28"/>
            <w:szCs w:val="28"/>
          </w:rPr>
          <w:t>.1 статьи 45</w:t>
        </w:r>
      </w:hyperlink>
      <w:r w:rsidRPr="00A93B3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(далее - ГрК РФ</w:t>
      </w:r>
      <w:r w:rsidRPr="0010642A">
        <w:rPr>
          <w:rFonts w:ascii="Times New Roman" w:hAnsi="Times New Roman" w:cs="Times New Roman"/>
          <w:sz w:val="28"/>
          <w:szCs w:val="28"/>
        </w:rPr>
        <w:t xml:space="preserve">), подготовленной в том числе лицами, указанными в </w:t>
      </w:r>
      <w:hyperlink r:id="rId9" w:history="1">
        <w:r w:rsidRPr="0010642A">
          <w:rPr>
            <w:rFonts w:ascii="Times New Roman" w:hAnsi="Times New Roman" w:cs="Times New Roman"/>
            <w:color w:val="0000FF"/>
            <w:sz w:val="28"/>
            <w:szCs w:val="28"/>
          </w:rPr>
          <w:t>пунктах 3</w:t>
        </w:r>
      </w:hyperlink>
      <w:r w:rsidRPr="0010642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10642A">
          <w:rPr>
            <w:rFonts w:ascii="Times New Roman" w:hAnsi="Times New Roman" w:cs="Times New Roman"/>
            <w:color w:val="0000FF"/>
            <w:sz w:val="28"/>
            <w:szCs w:val="28"/>
          </w:rPr>
          <w:t>4 части 1.1 статьи 45</w:t>
        </w:r>
      </w:hyperlink>
      <w:r w:rsidRPr="0010642A">
        <w:rPr>
          <w:rFonts w:ascii="Times New Roman" w:hAnsi="Times New Roman" w:cs="Times New Roman"/>
          <w:sz w:val="28"/>
          <w:szCs w:val="28"/>
        </w:rPr>
        <w:t xml:space="preserve"> ГрК РФ, а также в случае, указанном в </w:t>
      </w:r>
      <w:hyperlink r:id="rId11" w:history="1">
        <w:r w:rsidRPr="0010642A">
          <w:rPr>
            <w:rFonts w:ascii="Times New Roman" w:hAnsi="Times New Roman" w:cs="Times New Roman"/>
            <w:color w:val="0000FF"/>
            <w:sz w:val="28"/>
            <w:szCs w:val="28"/>
          </w:rPr>
          <w:t>части 5.2 статьи 45</w:t>
        </w:r>
      </w:hyperlink>
      <w:r w:rsidRPr="0010642A">
        <w:rPr>
          <w:rFonts w:ascii="Times New Roman" w:hAnsi="Times New Roman" w:cs="Times New Roman"/>
          <w:sz w:val="28"/>
          <w:szCs w:val="28"/>
        </w:rPr>
        <w:t xml:space="preserve"> ГрК РФ, и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применению.</w:t>
      </w:r>
      <w:r w:rsidR="00785848">
        <w:rPr>
          <w:rFonts w:ascii="Times New Roman" w:hAnsi="Times New Roman" w:cs="Times New Roman"/>
          <w:sz w:val="28"/>
          <w:szCs w:val="28"/>
        </w:rPr>
        <w:t>»;</w:t>
      </w:r>
    </w:p>
    <w:p w:rsidR="00785848" w:rsidRDefault="00785848" w:rsidP="003636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D16DAB">
        <w:rPr>
          <w:rFonts w:ascii="Times New Roman" w:hAnsi="Times New Roman" w:cs="Times New Roman"/>
          <w:sz w:val="28"/>
          <w:szCs w:val="28"/>
        </w:rPr>
        <w:t>пункт 2.1. части 2 П</w:t>
      </w:r>
      <w:r w:rsidR="002E1C22">
        <w:rPr>
          <w:rFonts w:ascii="Times New Roman" w:hAnsi="Times New Roman" w:cs="Times New Roman"/>
          <w:sz w:val="28"/>
          <w:szCs w:val="28"/>
        </w:rPr>
        <w:t>орядка изложить в следующей редакции:</w:t>
      </w:r>
    </w:p>
    <w:p w:rsidR="002E1C22" w:rsidRDefault="002E1C22" w:rsidP="002E1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E1C22">
        <w:rPr>
          <w:rFonts w:ascii="Times New Roman" w:hAnsi="Times New Roman" w:cs="Times New Roman"/>
          <w:sz w:val="28"/>
          <w:szCs w:val="28"/>
        </w:rPr>
        <w:t xml:space="preserve">2.1. Администрация принимает решение о подготовке документации по планировке территории в случаях, указанных в </w:t>
      </w:r>
      <w:hyperlink r:id="rId12" w:history="1">
        <w:r w:rsidRPr="002E1C22">
          <w:rPr>
            <w:rFonts w:ascii="Times New Roman" w:hAnsi="Times New Roman" w:cs="Times New Roman"/>
            <w:color w:val="0000FF"/>
            <w:sz w:val="28"/>
            <w:szCs w:val="28"/>
          </w:rPr>
          <w:t xml:space="preserve">частях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</w:hyperlink>
      <w:r w:rsidRPr="002E1C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5</w:t>
        </w:r>
        <w:r w:rsidRPr="002E1C22">
          <w:rPr>
            <w:rFonts w:ascii="Times New Roman" w:hAnsi="Times New Roman" w:cs="Times New Roman"/>
            <w:color w:val="0000FF"/>
            <w:sz w:val="28"/>
            <w:szCs w:val="28"/>
          </w:rPr>
          <w:t>.1 статьи 45</w:t>
        </w:r>
      </w:hyperlink>
      <w:r w:rsidRPr="002E1C22">
        <w:rPr>
          <w:rFonts w:ascii="Times New Roman" w:hAnsi="Times New Roman" w:cs="Times New Roman"/>
          <w:sz w:val="28"/>
          <w:szCs w:val="28"/>
        </w:rPr>
        <w:t xml:space="preserve"> ГрК РФ (далее - решение о подготовке документации по планировке территории) по собственной инициативе, либо по инициативе физических или юридических лиц (далее - инициатор)</w:t>
      </w:r>
      <w:proofErr w:type="gramStart"/>
      <w:r w:rsidRPr="002E1C22">
        <w:rPr>
          <w:rFonts w:ascii="Times New Roman" w:hAnsi="Times New Roman" w:cs="Times New Roman"/>
          <w:sz w:val="28"/>
          <w:szCs w:val="28"/>
        </w:rPr>
        <w:t>.</w:t>
      </w:r>
      <w:r w:rsidR="00844F9E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844F9E">
        <w:rPr>
          <w:rFonts w:ascii="Times New Roman" w:hAnsi="Times New Roman" w:cs="Times New Roman"/>
          <w:sz w:val="28"/>
          <w:szCs w:val="28"/>
        </w:rPr>
        <w:t>;</w:t>
      </w:r>
    </w:p>
    <w:p w:rsidR="00B35F07" w:rsidRDefault="00844F9E" w:rsidP="00B35F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463EA">
        <w:rPr>
          <w:rFonts w:ascii="Times New Roman" w:hAnsi="Times New Roman" w:cs="Times New Roman"/>
          <w:sz w:val="28"/>
          <w:szCs w:val="28"/>
        </w:rPr>
        <w:t>подпункт 2 пункта 2.6 Порядка изложить в следующей редакции:</w:t>
      </w:r>
    </w:p>
    <w:p w:rsidR="000463EA" w:rsidRPr="002D7B22" w:rsidRDefault="000463EA" w:rsidP="00B35F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3EA">
        <w:rPr>
          <w:rFonts w:ascii="Times New Roman" w:hAnsi="Times New Roman" w:cs="Times New Roman"/>
          <w:sz w:val="28"/>
          <w:szCs w:val="28"/>
        </w:rPr>
        <w:t xml:space="preserve">«2) планируемый к размещению объект капитального строительства не относится к объектам, предусмотренным </w:t>
      </w:r>
      <w:hyperlink r:id="rId14" w:history="1">
        <w:r w:rsidRPr="000463EA">
          <w:rPr>
            <w:rFonts w:ascii="Times New Roman" w:hAnsi="Times New Roman" w:cs="Times New Roman"/>
            <w:color w:val="0000FF"/>
            <w:sz w:val="28"/>
            <w:szCs w:val="28"/>
          </w:rPr>
          <w:t>частями 5</w:t>
        </w:r>
      </w:hyperlink>
      <w:r w:rsidRPr="000463E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0463EA">
          <w:rPr>
            <w:rFonts w:ascii="Times New Roman" w:hAnsi="Times New Roman" w:cs="Times New Roman"/>
            <w:color w:val="0000FF"/>
            <w:sz w:val="28"/>
            <w:szCs w:val="28"/>
          </w:rPr>
          <w:t>5.1 статьи 45</w:t>
        </w:r>
      </w:hyperlink>
      <w:r w:rsidRPr="000463EA">
        <w:rPr>
          <w:rFonts w:ascii="Times New Roman" w:hAnsi="Times New Roman" w:cs="Times New Roman"/>
          <w:sz w:val="28"/>
          <w:szCs w:val="28"/>
        </w:rPr>
        <w:t xml:space="preserve"> ГрК РФ</w:t>
      </w:r>
      <w:proofErr w:type="gramStart"/>
      <w:r w:rsidRPr="000463EA">
        <w:rPr>
          <w:rFonts w:ascii="Times New Roman" w:hAnsi="Times New Roman" w:cs="Times New Roman"/>
          <w:sz w:val="28"/>
          <w:szCs w:val="28"/>
        </w:rPr>
        <w:t>;</w:t>
      </w:r>
      <w:r w:rsidR="005C5984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5C5984">
        <w:rPr>
          <w:rFonts w:ascii="Times New Roman" w:hAnsi="Times New Roman" w:cs="Times New Roman"/>
          <w:sz w:val="28"/>
          <w:szCs w:val="28"/>
        </w:rPr>
        <w:t>;</w:t>
      </w:r>
    </w:p>
    <w:p w:rsidR="00E2392F" w:rsidRDefault="009B1294" w:rsidP="00E23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BF5E71">
        <w:rPr>
          <w:rFonts w:ascii="Times New Roman" w:hAnsi="Times New Roman" w:cs="Times New Roman"/>
          <w:sz w:val="28"/>
          <w:szCs w:val="28"/>
        </w:rPr>
        <w:t>В пункте 2.12 Порядка слова «</w:t>
      </w:r>
      <w:r w:rsidR="00BF5E71" w:rsidRPr="00BF5E71">
        <w:rPr>
          <w:rFonts w:ascii="Times New Roman" w:hAnsi="Times New Roman" w:cs="Times New Roman"/>
          <w:sz w:val="28"/>
          <w:szCs w:val="28"/>
        </w:rPr>
        <w:t xml:space="preserve">предусмотренным </w:t>
      </w:r>
      <w:hyperlink r:id="rId16" w:history="1">
        <w:r w:rsidR="00BF5E71" w:rsidRPr="00BF5E71">
          <w:rPr>
            <w:rFonts w:ascii="Times New Roman" w:hAnsi="Times New Roman" w:cs="Times New Roman"/>
            <w:color w:val="0000FF"/>
            <w:sz w:val="28"/>
            <w:szCs w:val="28"/>
          </w:rPr>
          <w:t>частями 11</w:t>
        </w:r>
      </w:hyperlink>
      <w:r w:rsidR="00BF5E71" w:rsidRPr="00BF5E7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="00BF5E71" w:rsidRPr="00BF5E71">
          <w:rPr>
            <w:rFonts w:ascii="Times New Roman" w:hAnsi="Times New Roman" w:cs="Times New Roman"/>
            <w:color w:val="0000FF"/>
            <w:sz w:val="28"/>
            <w:szCs w:val="28"/>
          </w:rPr>
          <w:t>12 статьи 46</w:t>
        </w:r>
      </w:hyperlink>
      <w:r w:rsidR="00BF5E71" w:rsidRPr="00BF5E71">
        <w:rPr>
          <w:rFonts w:ascii="Times New Roman" w:hAnsi="Times New Roman" w:cs="Times New Roman"/>
          <w:sz w:val="28"/>
          <w:szCs w:val="28"/>
        </w:rPr>
        <w:t xml:space="preserve"> ГрК РФ» заменить словами «предусмотренным </w:t>
      </w:r>
      <w:hyperlink r:id="rId18" w:history="1">
        <w:r w:rsidR="00BF5E71" w:rsidRPr="00BF5E71">
          <w:rPr>
            <w:rFonts w:ascii="Times New Roman" w:hAnsi="Times New Roman" w:cs="Times New Roman"/>
            <w:color w:val="0000FF"/>
            <w:sz w:val="28"/>
            <w:szCs w:val="28"/>
          </w:rPr>
          <w:t>частью 11</w:t>
        </w:r>
      </w:hyperlink>
      <w:r w:rsidR="00BF5E71" w:rsidRPr="00BF5E71">
        <w:t xml:space="preserve"> </w:t>
      </w:r>
      <w:hyperlink r:id="rId19" w:history="1">
        <w:r w:rsidR="00BF5E71" w:rsidRPr="00BF5E71">
          <w:rPr>
            <w:rFonts w:ascii="Times New Roman" w:hAnsi="Times New Roman" w:cs="Times New Roman"/>
            <w:color w:val="0000FF"/>
            <w:sz w:val="28"/>
            <w:szCs w:val="28"/>
          </w:rPr>
          <w:t xml:space="preserve"> статьи 46</w:t>
        </w:r>
      </w:hyperlink>
      <w:r w:rsidR="00BF5E71" w:rsidRPr="00BF5E71">
        <w:rPr>
          <w:rFonts w:ascii="Times New Roman" w:hAnsi="Times New Roman" w:cs="Times New Roman"/>
          <w:sz w:val="28"/>
          <w:szCs w:val="28"/>
        </w:rPr>
        <w:t xml:space="preserve"> ГрК РФ».</w:t>
      </w:r>
    </w:p>
    <w:p w:rsidR="00AA75B6" w:rsidRPr="001755F5" w:rsidRDefault="00301A67" w:rsidP="00E239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2392F" w:rsidRPr="002D7B22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</w:t>
      </w:r>
      <w:r w:rsidR="00E2392F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E2392F" w:rsidRPr="002D7B22">
        <w:rPr>
          <w:rFonts w:ascii="Times New Roman" w:hAnsi="Times New Roman" w:cs="Times New Roman"/>
          <w:bCs/>
          <w:sz w:val="28"/>
          <w:szCs w:val="28"/>
        </w:rPr>
        <w:t xml:space="preserve"> в информационном бюллетене «Тамалинские вести» и разместить на официальном сайте Администрации</w:t>
      </w:r>
      <w:r w:rsidR="00E2392F" w:rsidRPr="002D7B22">
        <w:rPr>
          <w:rFonts w:ascii="Times New Roman" w:hAnsi="Times New Roman" w:cs="Times New Roman"/>
          <w:bCs/>
          <w:spacing w:val="8"/>
          <w:sz w:val="28"/>
          <w:szCs w:val="28"/>
        </w:rPr>
        <w:t xml:space="preserve"> рабочего поселка Тамала Тамалинского района Пензенской области</w:t>
      </w:r>
      <w:r w:rsidR="00E2392F" w:rsidRPr="002D7B22">
        <w:rPr>
          <w:rFonts w:ascii="Times New Roman" w:hAnsi="Times New Roman" w:cs="Times New Roman"/>
          <w:bCs/>
          <w:sz w:val="28"/>
          <w:szCs w:val="28"/>
        </w:rPr>
        <w:t xml:space="preserve"> в сети «Интернет».</w:t>
      </w:r>
    </w:p>
    <w:p w:rsidR="002D7B22" w:rsidRPr="002D7B22" w:rsidRDefault="004F3852" w:rsidP="002D7B2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7B22">
        <w:rPr>
          <w:rFonts w:ascii="Times New Roman" w:hAnsi="Times New Roman" w:cs="Times New Roman"/>
          <w:sz w:val="28"/>
          <w:szCs w:val="28"/>
        </w:rPr>
        <w:t>3</w:t>
      </w:r>
      <w:r w:rsidR="00301A67">
        <w:rPr>
          <w:rFonts w:ascii="Times New Roman" w:hAnsi="Times New Roman" w:cs="Times New Roman"/>
          <w:sz w:val="28"/>
          <w:szCs w:val="28"/>
        </w:rPr>
        <w:t>.</w:t>
      </w:r>
      <w:r w:rsidR="002D7B22" w:rsidRPr="002D7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92F" w:rsidRPr="002D7B2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2392F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E2392F" w:rsidRPr="002D7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92F" w:rsidRPr="002D7B22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дня его официального опубликования</w:t>
      </w:r>
      <w:r w:rsidR="00E2392F">
        <w:rPr>
          <w:rFonts w:ascii="Times New Roman" w:hAnsi="Times New Roman" w:cs="Times New Roman"/>
          <w:sz w:val="28"/>
          <w:szCs w:val="28"/>
        </w:rPr>
        <w:t>.</w:t>
      </w:r>
    </w:p>
    <w:p w:rsidR="002D7B22" w:rsidRDefault="002D7B22" w:rsidP="002D7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E2392F" w:rsidRPr="001755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2392F" w:rsidRPr="001755F5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 w:rsidR="00E2392F">
        <w:rPr>
          <w:rFonts w:ascii="Times New Roman" w:hAnsi="Times New Roman" w:cs="Times New Roman"/>
          <w:sz w:val="28"/>
          <w:szCs w:val="28"/>
        </w:rPr>
        <w:t>главу Администрации рабочего поселка Тамала Тамалинского района Пензенской области</w:t>
      </w:r>
      <w:r w:rsidR="00E2392F" w:rsidRPr="001755F5">
        <w:rPr>
          <w:rFonts w:ascii="Times New Roman" w:hAnsi="Times New Roman" w:cs="Times New Roman"/>
          <w:sz w:val="28"/>
          <w:szCs w:val="28"/>
        </w:rPr>
        <w:t>.</w:t>
      </w:r>
    </w:p>
    <w:p w:rsidR="004F3852" w:rsidRDefault="004F385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E4C" w:rsidRDefault="00043E4C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E4C" w:rsidRDefault="00043E4C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3E4C" w:rsidRPr="001755F5" w:rsidRDefault="00043E4C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3852" w:rsidRPr="001755F5" w:rsidRDefault="002D7B22" w:rsidP="002D7B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</w:t>
      </w:r>
      <w:r w:rsidR="004F3852" w:rsidRPr="001755F5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043E4C" w:rsidRPr="001755F5" w:rsidRDefault="002D7B22" w:rsidP="00043E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Тамала</w:t>
      </w:r>
      <w:r w:rsidR="00043E4C" w:rsidRPr="00043E4C">
        <w:rPr>
          <w:rFonts w:ascii="Times New Roman" w:hAnsi="Times New Roman" w:cs="Times New Roman"/>
          <w:sz w:val="28"/>
          <w:szCs w:val="28"/>
        </w:rPr>
        <w:t xml:space="preserve"> </w:t>
      </w:r>
      <w:r w:rsidR="00043E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В.Г. Кузенков</w:t>
      </w:r>
    </w:p>
    <w:p w:rsidR="00043E4C" w:rsidRDefault="00043E4C" w:rsidP="00043E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852" w:rsidRPr="001755F5" w:rsidRDefault="004F3852" w:rsidP="002D7B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852" w:rsidRPr="001755F5" w:rsidRDefault="004F385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3852" w:rsidRDefault="004F385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7B22" w:rsidRDefault="002D7B2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7B22" w:rsidRDefault="002D7B2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7B22" w:rsidRDefault="002D7B22" w:rsidP="004F3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D7B22" w:rsidSect="00660348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R Cyr 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E1219"/>
    <w:multiLevelType w:val="hybridMultilevel"/>
    <w:tmpl w:val="82F455AA"/>
    <w:lvl w:ilvl="0" w:tplc="F6549E8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F74373"/>
    <w:multiLevelType w:val="hybridMultilevel"/>
    <w:tmpl w:val="7CEE573E"/>
    <w:lvl w:ilvl="0" w:tplc="E6B431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3852"/>
    <w:rsid w:val="00043E4C"/>
    <w:rsid w:val="000463EA"/>
    <w:rsid w:val="00053188"/>
    <w:rsid w:val="000B4D0F"/>
    <w:rsid w:val="0010642A"/>
    <w:rsid w:val="001543EE"/>
    <w:rsid w:val="001755F5"/>
    <w:rsid w:val="00183B12"/>
    <w:rsid w:val="001E465B"/>
    <w:rsid w:val="00213791"/>
    <w:rsid w:val="00245350"/>
    <w:rsid w:val="002A0BD3"/>
    <w:rsid w:val="002B5DF4"/>
    <w:rsid w:val="002D7B22"/>
    <w:rsid w:val="002E1C22"/>
    <w:rsid w:val="002F48C0"/>
    <w:rsid w:val="00301A67"/>
    <w:rsid w:val="00363669"/>
    <w:rsid w:val="00377B11"/>
    <w:rsid w:val="004F3852"/>
    <w:rsid w:val="004F5782"/>
    <w:rsid w:val="0053180B"/>
    <w:rsid w:val="00535FD5"/>
    <w:rsid w:val="005877D1"/>
    <w:rsid w:val="00587E72"/>
    <w:rsid w:val="005C0BD5"/>
    <w:rsid w:val="005C5984"/>
    <w:rsid w:val="00600A0B"/>
    <w:rsid w:val="00656C2C"/>
    <w:rsid w:val="006F3EAC"/>
    <w:rsid w:val="00785848"/>
    <w:rsid w:val="00834E9E"/>
    <w:rsid w:val="00844F9E"/>
    <w:rsid w:val="00882410"/>
    <w:rsid w:val="00893A72"/>
    <w:rsid w:val="00955548"/>
    <w:rsid w:val="009830BE"/>
    <w:rsid w:val="009B1294"/>
    <w:rsid w:val="009C6DBF"/>
    <w:rsid w:val="009F5871"/>
    <w:rsid w:val="00A93B39"/>
    <w:rsid w:val="00AA75B6"/>
    <w:rsid w:val="00B35F07"/>
    <w:rsid w:val="00BF5E71"/>
    <w:rsid w:val="00C1251D"/>
    <w:rsid w:val="00C12D63"/>
    <w:rsid w:val="00CF35AD"/>
    <w:rsid w:val="00CF4D93"/>
    <w:rsid w:val="00D16DAB"/>
    <w:rsid w:val="00D9548F"/>
    <w:rsid w:val="00E2392F"/>
    <w:rsid w:val="00E7187A"/>
    <w:rsid w:val="00FA46CD"/>
    <w:rsid w:val="00FB519A"/>
    <w:rsid w:val="00FC1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19A"/>
  </w:style>
  <w:style w:type="paragraph" w:styleId="3">
    <w:name w:val="heading 3"/>
    <w:basedOn w:val="a"/>
    <w:next w:val="a0"/>
    <w:link w:val="30"/>
    <w:qFormat/>
    <w:rsid w:val="001755F5"/>
    <w:pPr>
      <w:keepNext/>
      <w:widowControl w:val="0"/>
      <w:tabs>
        <w:tab w:val="num" w:pos="2160"/>
      </w:tabs>
      <w:suppressAutoHyphens/>
      <w:spacing w:before="240" w:after="60" w:line="100" w:lineRule="atLeast"/>
      <w:ind w:left="2160" w:hanging="36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1755F5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755F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755F5"/>
  </w:style>
  <w:style w:type="paragraph" w:styleId="a5">
    <w:name w:val="No Spacing"/>
    <w:uiPriority w:val="1"/>
    <w:qFormat/>
    <w:rsid w:val="005877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264FB0B5227DFACE7619043CE946F4729EED67D559AE13F101CC72DDF08D6C2D671BC7D551AE98D05E8F6CD27F82AD6438C0815CA551h2J" TargetMode="External"/><Relationship Id="rId13" Type="http://schemas.openxmlformats.org/officeDocument/2006/relationships/hyperlink" Target="consultantplus://offline/ref=36264FB0B5227DFACE7619043CE946F4729EED67D559AE13F101CC72DDF08D6C2D671BC7D551AE98D05E8F6CD27F82AD6438C0815CA551h2J" TargetMode="External"/><Relationship Id="rId18" Type="http://schemas.openxmlformats.org/officeDocument/2006/relationships/hyperlink" Target="consultantplus://offline/ref=36264FB0B5227DFACE7619043CE946F4729EED67D559AE13F101CC72DDF08D6C2D671BC4D352A198D05E8F6CD27F82AD6438C0815CA551h2J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6264FB0B5227DFACE7619043CE946F4729EED67D559AE13F101CC72DDF08D6C2D671BC7D551AD98D05E8F6CD27F82AD6438C0815CA551h2J" TargetMode="External"/><Relationship Id="rId12" Type="http://schemas.openxmlformats.org/officeDocument/2006/relationships/hyperlink" Target="consultantplus://offline/ref=36264FB0B5227DFACE7619043CE946F4729EED67D559AE13F101CC72DDF08D6C2D671BC7D551AD98D05E8F6CD27F82AD6438C0815CA551h2J" TargetMode="External"/><Relationship Id="rId17" Type="http://schemas.openxmlformats.org/officeDocument/2006/relationships/hyperlink" Target="consultantplus://offline/ref=36264FB0B5227DFACE7619043CE946F4729EED67D559AE13F101CC72DDF08D6C2D671BC5D056AF98D05E8F6CD27F82AD6438C0815CA551h2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6264FB0B5227DFACE7619043CE946F4729EED67D559AE13F101CC72DDF08D6C2D671BC4D352A198D05E8F6CD27F82AD6438C0815CA551h2J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264FB0B5227DFACE7607092A8518FB7090B268D254A34CAF51CA2582A08B396D271D928016FD9E850ED539D96081B36653hEJ" TargetMode="External"/><Relationship Id="rId11" Type="http://schemas.openxmlformats.org/officeDocument/2006/relationships/hyperlink" Target="consultantplus://offline/ref=36264FB0B5227DFACE7619043CE946F4729EED67D559AE13F101CC72DDF08D6C2D671BC4D150A898D05E8F6CD27F82AD6438C0815CA551h2J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36264FB0B5227DFACE7619043CE946F4729EED67D559AE13F101CC72DDF08D6C2D671BC7D551AE98D05E8F6CD27F82AD6438C0815CA551h2J" TargetMode="External"/><Relationship Id="rId10" Type="http://schemas.openxmlformats.org/officeDocument/2006/relationships/hyperlink" Target="consultantplus://offline/ref=36264FB0B5227DFACE7619043CE946F4729EED67D559AE13F101CC72DDF08D6C2D671BC5D051AF98D05E8F6CD27F82AD6438C0815CA551h2J" TargetMode="External"/><Relationship Id="rId19" Type="http://schemas.openxmlformats.org/officeDocument/2006/relationships/hyperlink" Target="consultantplus://offline/ref=36264FB0B5227DFACE7619043CE946F4729EED67D559AE13F101CC72DDF08D6C2D671BC5D056AF98D05E8F6CD27F82AD6438C0815CA551h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6264FB0B5227DFACE7619043CE946F4729EED67D559AE13F101CC72DDF08D6C2D671BC5D051AE98D05E8F6CD27F82AD6438C0815CA551h2J" TargetMode="External"/><Relationship Id="rId14" Type="http://schemas.openxmlformats.org/officeDocument/2006/relationships/hyperlink" Target="consultantplus://offline/ref=36264FB0B5227DFACE7619043CE946F4729EED67D559AE13F101CC72DDF08D6C2D671BC7D551AD98D05E8F6CD27F82AD6438C0815CA551h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73</cp:revision>
  <dcterms:created xsi:type="dcterms:W3CDTF">2020-06-11T09:34:00Z</dcterms:created>
  <dcterms:modified xsi:type="dcterms:W3CDTF">2020-09-25T15:33:00Z</dcterms:modified>
</cp:coreProperties>
</file>